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3A" w:rsidRPr="00C3453A" w:rsidRDefault="00C3453A" w:rsidP="00C3453A">
      <w:pPr>
        <w:pStyle w:val="ab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</w:p>
    <w:p w:rsidR="00C3453A" w:rsidRDefault="00C3453A" w:rsidP="00C3453A">
      <w:pPr>
        <w:pStyle w:val="ab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</w:p>
    <w:p w:rsidR="00C3453A" w:rsidRPr="00C3453A" w:rsidRDefault="00C3453A" w:rsidP="00C3453A">
      <w:pPr>
        <w:pStyle w:val="ab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МДОУ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Киргинский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детский сад»</w:t>
      </w:r>
    </w:p>
    <w:p w:rsidR="00C3453A" w:rsidRPr="00C3453A" w:rsidRDefault="00C3453A" w:rsidP="00C3453A">
      <w:pPr>
        <w:pStyle w:val="ab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</w:p>
    <w:p w:rsidR="00C3453A" w:rsidRDefault="00C3453A" w:rsidP="00C3453A">
      <w:pPr>
        <w:pStyle w:val="ab"/>
        <w:jc w:val="center"/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val="ru-RU"/>
        </w:rPr>
      </w:pPr>
    </w:p>
    <w:p w:rsidR="00C3453A" w:rsidRDefault="00C3453A" w:rsidP="00C3453A">
      <w:pPr>
        <w:pStyle w:val="ab"/>
        <w:jc w:val="center"/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val="ru-RU"/>
        </w:rPr>
      </w:pPr>
    </w:p>
    <w:p w:rsidR="00241F50" w:rsidRPr="00C3453A" w:rsidRDefault="00241F50" w:rsidP="00C3453A">
      <w:pPr>
        <w:pStyle w:val="ab"/>
        <w:jc w:val="center"/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val="ru-RU"/>
        </w:rPr>
      </w:pPr>
      <w:r w:rsidRPr="00C3453A"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val="ru-RU"/>
        </w:rPr>
        <w:t>Памятка для родителей</w:t>
      </w:r>
    </w:p>
    <w:p w:rsidR="00D16885" w:rsidRPr="00C3453A" w:rsidRDefault="00D77112" w:rsidP="00C3453A">
      <w:pPr>
        <w:pStyle w:val="ab"/>
        <w:jc w:val="center"/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val="ru-RU"/>
        </w:rPr>
      </w:pPr>
      <w:r w:rsidRPr="00C3453A"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val="ru-RU"/>
        </w:rPr>
        <w:t>«Организация</w:t>
      </w:r>
      <w:r w:rsidRPr="00C3453A">
        <w:rPr>
          <w:rFonts w:ascii="Times New Roman" w:eastAsia="Times New Roman" w:hAnsi="Times New Roman" w:cs="Times New Roman"/>
          <w:color w:val="FF0000"/>
          <w:kern w:val="36"/>
          <w:sz w:val="44"/>
          <w:szCs w:val="28"/>
        </w:rPr>
        <w:t> </w:t>
      </w:r>
      <w:proofErr w:type="gramStart"/>
      <w:r w:rsidRPr="00C3453A"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val="ru-RU"/>
        </w:rPr>
        <w:t>детского</w:t>
      </w:r>
      <w:proofErr w:type="gramEnd"/>
    </w:p>
    <w:p w:rsidR="00241F50" w:rsidRDefault="00D77112" w:rsidP="00C3453A">
      <w:pPr>
        <w:pStyle w:val="ab"/>
        <w:jc w:val="center"/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val="ru-RU"/>
        </w:rPr>
      </w:pPr>
      <w:r w:rsidRPr="00C3453A"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val="ru-RU"/>
        </w:rPr>
        <w:t>питания»</w:t>
      </w:r>
    </w:p>
    <w:p w:rsidR="00C3453A" w:rsidRPr="00C3453A" w:rsidRDefault="00C3453A" w:rsidP="00C3453A">
      <w:pPr>
        <w:pStyle w:val="ab"/>
        <w:jc w:val="center"/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val="ru-RU"/>
        </w:rPr>
      </w:pPr>
    </w:p>
    <w:p w:rsidR="00A3422B" w:rsidRPr="00A3422B" w:rsidRDefault="00C3453A" w:rsidP="00A3422B">
      <w:pPr>
        <w:shd w:val="clear" w:color="auto" w:fill="FFFFFF"/>
        <w:spacing w:before="0"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val="ru-RU" w:eastAsia="ru-RU" w:bidi="ar-SA"/>
        </w:rPr>
        <w:drawing>
          <wp:inline distT="0" distB="0" distL="0" distR="0">
            <wp:extent cx="3000375" cy="2606173"/>
            <wp:effectExtent l="19050" t="0" r="9525" b="0"/>
            <wp:docPr id="3" name="Рисунок 1" descr="C:\Users\рр\Desktop\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\Desktop\0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0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C3453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Кирга</w:t>
      </w:r>
      <w:proofErr w:type="spellEnd"/>
    </w:p>
    <w:p w:rsidR="00C3453A" w:rsidRPr="00C3453A" w:rsidRDefault="00C3453A" w:rsidP="00C3453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 год</w:t>
      </w: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</w:p>
    <w:p w:rsidR="00C3453A" w:rsidRDefault="00C3453A" w:rsidP="00A342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bidi="ar-SA"/>
        </w:rPr>
        <w:lastRenderedPageBreak/>
        <w:drawing>
          <wp:inline distT="0" distB="0" distL="0" distR="0">
            <wp:extent cx="2622505" cy="1801311"/>
            <wp:effectExtent l="19050" t="0" r="6395" b="0"/>
            <wp:docPr id="4" name="Рисунок 2" descr="C:\Users\рр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р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13" cy="180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112" w:rsidRPr="00C3453A" w:rsidRDefault="00D77112" w:rsidP="00C345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lang w:val="ru-RU"/>
        </w:rPr>
      </w:pPr>
      <w:r w:rsidRPr="00C3453A">
        <w:rPr>
          <w:sz w:val="28"/>
          <w:szCs w:val="28"/>
          <w:lang w:val="ru-RU"/>
        </w:rPr>
        <w:t xml:space="preserve">Все родители хотят создать малышу наилучшие условия для успешного жизненного старта. </w:t>
      </w:r>
      <w:proofErr w:type="gramStart"/>
      <w:r w:rsidRPr="00C3453A">
        <w:rPr>
          <w:sz w:val="28"/>
          <w:szCs w:val="28"/>
          <w:lang w:val="ru-RU"/>
        </w:rPr>
        <w:t>И начинать имеет смысл с детского питания, ибо, как говорят мудрые, «он есть то, что он ест».</w:t>
      </w:r>
      <w:proofErr w:type="gramEnd"/>
    </w:p>
    <w:p w:rsidR="00241F50" w:rsidRPr="00C3453A" w:rsidRDefault="00823E37" w:rsidP="00A3422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lang w:val="ru-RU"/>
        </w:rPr>
      </w:pPr>
      <w:r w:rsidRPr="00C3453A">
        <w:rPr>
          <w:sz w:val="28"/>
          <w:szCs w:val="28"/>
          <w:lang w:val="ru-RU"/>
        </w:rPr>
        <w:t xml:space="preserve">О том, что 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питаетесь?», «Правильно ли вы кормите своего ребёнка?»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тушеные овощи, молочные блюда и кисели? Как приготовить различные полезные блюда и напитки? </w:t>
      </w:r>
    </w:p>
    <w:p w:rsidR="00823E37" w:rsidRPr="00C3453A" w:rsidRDefault="00823E37" w:rsidP="00A3422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lang w:val="ru-RU"/>
        </w:rPr>
      </w:pPr>
      <w:r w:rsidRPr="00C3453A">
        <w:rPr>
          <w:sz w:val="28"/>
          <w:szCs w:val="28"/>
          <w:lang w:val="ru-RU"/>
        </w:rPr>
        <w:t xml:space="preserve">Проблема, с которой часто сталкиваются педагоги детских садов, – это несоблюдение режима питания детей дома. Зачастую дети на завтрак приходят с опозданием, перекусив </w:t>
      </w:r>
      <w:r w:rsidRPr="00C3453A">
        <w:rPr>
          <w:sz w:val="28"/>
          <w:szCs w:val="28"/>
          <w:lang w:val="ru-RU"/>
        </w:rPr>
        <w:lastRenderedPageBreak/>
        <w:t>чем-нибудь дома, либо приходят в группу с конфетой или пряником в руках. Вечером, забирая детей из детского сада, родители балуют их сладостями, забывая о том, что дома ждёт ужин. На основании этого</w:t>
      </w:r>
      <w:r w:rsidR="00241F50" w:rsidRPr="00C3453A">
        <w:rPr>
          <w:sz w:val="28"/>
          <w:szCs w:val="28"/>
          <w:lang w:val="ru-RU"/>
        </w:rPr>
        <w:t xml:space="preserve"> </w:t>
      </w:r>
      <w:r w:rsidRPr="00C3453A">
        <w:rPr>
          <w:sz w:val="28"/>
          <w:szCs w:val="28"/>
          <w:lang w:val="ru-RU"/>
        </w:rPr>
        <w:t xml:space="preserve">можно сделать вывод, что работу по воспитанию культуры питания </w:t>
      </w:r>
      <w:r w:rsidR="00241F50" w:rsidRPr="00C3453A">
        <w:rPr>
          <w:sz w:val="28"/>
          <w:szCs w:val="28"/>
          <w:lang w:val="ru-RU"/>
        </w:rPr>
        <w:t xml:space="preserve">детей надо начинать </w:t>
      </w:r>
      <w:proofErr w:type="gramStart"/>
      <w:r w:rsidR="00241F50" w:rsidRPr="00C3453A">
        <w:rPr>
          <w:sz w:val="28"/>
          <w:szCs w:val="28"/>
          <w:lang w:val="ru-RU"/>
        </w:rPr>
        <w:t>со</w:t>
      </w:r>
      <w:proofErr w:type="gramEnd"/>
      <w:r w:rsidR="00241F50" w:rsidRPr="00C3453A">
        <w:rPr>
          <w:sz w:val="28"/>
          <w:szCs w:val="28"/>
          <w:lang w:val="ru-RU"/>
        </w:rPr>
        <w:t xml:space="preserve"> взрослых</w:t>
      </w:r>
      <w:r w:rsidRPr="00C3453A">
        <w:rPr>
          <w:sz w:val="28"/>
          <w:szCs w:val="28"/>
          <w:lang w:val="ru-RU"/>
        </w:rPr>
        <w:t>.</w:t>
      </w:r>
    </w:p>
    <w:p w:rsidR="00823E37" w:rsidRPr="00C3453A" w:rsidRDefault="00823E37" w:rsidP="00A3422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C3453A">
        <w:rPr>
          <w:b/>
          <w:bCs/>
          <w:sz w:val="28"/>
          <w:szCs w:val="28"/>
          <w:shd w:val="clear" w:color="auto" w:fill="FFFFFF"/>
        </w:rPr>
        <w:t>«</w:t>
      </w:r>
      <w:proofErr w:type="spellStart"/>
      <w:r w:rsidRPr="00C3453A">
        <w:rPr>
          <w:b/>
          <w:bCs/>
          <w:sz w:val="28"/>
          <w:szCs w:val="28"/>
          <w:shd w:val="clear" w:color="auto" w:fill="FFFFFF"/>
        </w:rPr>
        <w:t>Это</w:t>
      </w:r>
      <w:proofErr w:type="spellEnd"/>
      <w:r w:rsidRPr="00C3453A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3453A">
        <w:rPr>
          <w:b/>
          <w:bCs/>
          <w:sz w:val="28"/>
          <w:szCs w:val="28"/>
          <w:shd w:val="clear" w:color="auto" w:fill="FFFFFF"/>
        </w:rPr>
        <w:t>следует</w:t>
      </w:r>
      <w:proofErr w:type="spellEnd"/>
      <w:r w:rsidRPr="00C3453A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3453A">
        <w:rPr>
          <w:b/>
          <w:bCs/>
          <w:sz w:val="28"/>
          <w:szCs w:val="28"/>
          <w:shd w:val="clear" w:color="auto" w:fill="FFFFFF"/>
        </w:rPr>
        <w:t>знать</w:t>
      </w:r>
      <w:proofErr w:type="spellEnd"/>
      <w:proofErr w:type="gramStart"/>
      <w:r w:rsidRPr="00C3453A">
        <w:rPr>
          <w:b/>
          <w:bCs/>
          <w:sz w:val="28"/>
          <w:szCs w:val="28"/>
          <w:shd w:val="clear" w:color="auto" w:fill="FFFFFF"/>
        </w:rPr>
        <w:t>!»</w:t>
      </w:r>
      <w:proofErr w:type="gramEnd"/>
    </w:p>
    <w:p w:rsidR="00823E37" w:rsidRPr="00C3453A" w:rsidRDefault="00823E37" w:rsidP="00A3422B">
      <w:pPr>
        <w:numPr>
          <w:ilvl w:val="0"/>
          <w:numId w:val="2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привычки здорового питания начинается с раннего детства.</w:t>
      </w:r>
    </w:p>
    <w:p w:rsidR="00823E37" w:rsidRPr="00C3453A" w:rsidRDefault="00823E37" w:rsidP="00A3422B">
      <w:pPr>
        <w:numPr>
          <w:ilvl w:val="0"/>
          <w:numId w:val="2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823E37" w:rsidRPr="00C3453A" w:rsidRDefault="00823E37" w:rsidP="00A3422B">
      <w:pPr>
        <w:numPr>
          <w:ilvl w:val="0"/>
          <w:numId w:val="2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Детям младшего и среднего дошкольного возраста доступны следующие представления: для того, чтобы не болеть, нужно кушать полезные продукты; полезные продукты – это овощи, фрукты, молоко, соки, хлеб, рыба, мясо; существуют «важные» продукты и «не очень важные», «полезные» и «не очень полезные».</w:t>
      </w:r>
      <w:proofErr w:type="gramEnd"/>
    </w:p>
    <w:p w:rsidR="00823E37" w:rsidRPr="00C3453A" w:rsidRDefault="00823E37" w:rsidP="00A3422B">
      <w:pPr>
        <w:numPr>
          <w:ilvl w:val="0"/>
          <w:numId w:val="2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интереса у детей способствует более быстрому привыканию к употреблению полезных продуктов.</w:t>
      </w:r>
    </w:p>
    <w:p w:rsidR="00823E37" w:rsidRPr="00C3453A" w:rsidRDefault="00823E37" w:rsidP="00A3422B">
      <w:pPr>
        <w:numPr>
          <w:ilvl w:val="0"/>
          <w:numId w:val="2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 организации правильного питания детей строится на основе использования игрового метода.</w:t>
      </w:r>
    </w:p>
    <w:p w:rsidR="00823E37" w:rsidRPr="00C3453A" w:rsidRDefault="00823E37" w:rsidP="00A3422B">
      <w:pPr>
        <w:numPr>
          <w:ilvl w:val="0"/>
          <w:numId w:val="2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Важны желание родителей вести здоровый образ жизни (собственное питание), положительный пример взрослого.</w:t>
      </w:r>
    </w:p>
    <w:p w:rsidR="00241F50" w:rsidRDefault="00823E37" w:rsidP="00C3453A">
      <w:pPr>
        <w:numPr>
          <w:ilvl w:val="0"/>
          <w:numId w:val="2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Необходимо объединение усилий педагогов и родителей в достижении поставленных задач (согласованность в действиях, единство в подходах и требованиях).</w:t>
      </w:r>
    </w:p>
    <w:p w:rsidR="00C3453A" w:rsidRPr="00C3453A" w:rsidRDefault="00C3453A" w:rsidP="00C3453A">
      <w:pPr>
        <w:numPr>
          <w:ilvl w:val="0"/>
          <w:numId w:val="2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7112" w:rsidRPr="00C3453A" w:rsidRDefault="00D77112" w:rsidP="00A3422B">
      <w:pPr>
        <w:pStyle w:val="1"/>
        <w:spacing w:before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Пять правил правильного питания.</w:t>
      </w:r>
    </w:p>
    <w:p w:rsidR="00D77112" w:rsidRPr="00C3453A" w:rsidRDefault="00D77112" w:rsidP="00A3422B">
      <w:pPr>
        <w:shd w:val="clear" w:color="auto" w:fill="FFFFFF"/>
        <w:spacing w:before="0" w:after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Правило 1</w:t>
      </w: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Еда должна быть простой, вкусной и полезной.</w:t>
      </w:r>
    </w:p>
    <w:p w:rsidR="00D77112" w:rsidRPr="00C3453A" w:rsidRDefault="00D77112" w:rsidP="00A3422B">
      <w:pPr>
        <w:shd w:val="clear" w:color="auto" w:fill="FFFFFF"/>
        <w:spacing w:before="0" w:after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Правило 2.</w:t>
      </w:r>
      <w:r w:rsidRPr="00C3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Настроение во время еды должно быть хорошим.</w:t>
      </w:r>
    </w:p>
    <w:p w:rsidR="00D77112" w:rsidRPr="00C3453A" w:rsidRDefault="00D77112" w:rsidP="00A3422B">
      <w:pPr>
        <w:shd w:val="clear" w:color="auto" w:fill="FFFFFF"/>
        <w:spacing w:before="0" w:after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Правило 3</w:t>
      </w: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Ребёнок имеет право на свои собственные привычки, вкусы, притязания.</w:t>
      </w:r>
    </w:p>
    <w:p w:rsidR="00D77112" w:rsidRPr="00C3453A" w:rsidRDefault="00D77112" w:rsidP="00A3422B">
      <w:pPr>
        <w:shd w:val="clear" w:color="auto" w:fill="FFFFFF"/>
        <w:spacing w:before="0" w:after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Правило 4.</w:t>
      </w:r>
      <w:r w:rsidRPr="00C3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Ребёнок имеет право знать всё о своем здоровье.</w:t>
      </w:r>
    </w:p>
    <w:p w:rsidR="00D77112" w:rsidRPr="00C3453A" w:rsidRDefault="00D77112" w:rsidP="00A3422B">
      <w:pPr>
        <w:shd w:val="clear" w:color="auto" w:fill="FFFFFF"/>
        <w:spacing w:before="0" w:after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Правило 5.</w:t>
      </w:r>
      <w:r w:rsidRPr="00C3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 плохих продуктов – есть плохие повара.</w:t>
      </w:r>
    </w:p>
    <w:p w:rsidR="00D77112" w:rsidRPr="00C3453A" w:rsidRDefault="00D77112" w:rsidP="00A3422B">
      <w:pPr>
        <w:pStyle w:val="1"/>
        <w:spacing w:before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не надо кормить ребёнка. Семь великих и обязательных «НЕ»</w:t>
      </w:r>
    </w:p>
    <w:p w:rsidR="00B9214A" w:rsidRPr="00C3453A" w:rsidRDefault="00D77112" w:rsidP="00A3422B">
      <w:pPr>
        <w:pStyle w:val="ad"/>
        <w:numPr>
          <w:ilvl w:val="0"/>
          <w:numId w:val="3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принуждать.</w:t>
      </w:r>
    </w:p>
    <w:p w:rsidR="00D77112" w:rsidRPr="00C3453A" w:rsidRDefault="00D77112" w:rsidP="00A3422B">
      <w:pPr>
        <w:pStyle w:val="ad"/>
        <w:numPr>
          <w:ilvl w:val="0"/>
          <w:numId w:val="3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навязывать.</w:t>
      </w:r>
    </w:p>
    <w:p w:rsidR="00D77112" w:rsidRPr="00C3453A" w:rsidRDefault="00D77112" w:rsidP="00A3422B">
      <w:pPr>
        <w:pStyle w:val="ad"/>
        <w:numPr>
          <w:ilvl w:val="0"/>
          <w:numId w:val="3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ублажать.</w:t>
      </w:r>
    </w:p>
    <w:p w:rsidR="00D77112" w:rsidRPr="00C3453A" w:rsidRDefault="00D77112" w:rsidP="00A3422B">
      <w:pPr>
        <w:pStyle w:val="ad"/>
        <w:numPr>
          <w:ilvl w:val="0"/>
          <w:numId w:val="3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торопить.</w:t>
      </w:r>
    </w:p>
    <w:p w:rsidR="00D77112" w:rsidRPr="00C3453A" w:rsidRDefault="00D77112" w:rsidP="00A3422B">
      <w:pPr>
        <w:pStyle w:val="ad"/>
        <w:numPr>
          <w:ilvl w:val="0"/>
          <w:numId w:val="3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отвлекать.</w:t>
      </w:r>
    </w:p>
    <w:p w:rsidR="00D77112" w:rsidRPr="00C3453A" w:rsidRDefault="00D77112" w:rsidP="00A3422B">
      <w:pPr>
        <w:pStyle w:val="ad"/>
        <w:numPr>
          <w:ilvl w:val="0"/>
          <w:numId w:val="3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потакать, но понять</w:t>
      </w:r>
      <w:r w:rsidRPr="00C3453A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</w:t>
      </w:r>
    </w:p>
    <w:p w:rsidR="00D77112" w:rsidRPr="00C3453A" w:rsidRDefault="00D77112" w:rsidP="00A3422B">
      <w:pPr>
        <w:pStyle w:val="ad"/>
        <w:numPr>
          <w:ilvl w:val="0"/>
          <w:numId w:val="3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тревожиться и не тревожить.</w:t>
      </w:r>
    </w:p>
    <w:p w:rsidR="00D77112" w:rsidRPr="00C3453A" w:rsidRDefault="00D77112" w:rsidP="00A3422B">
      <w:pPr>
        <w:pStyle w:val="1"/>
        <w:spacing w:before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приучать детей:</w:t>
      </w:r>
    </w:p>
    <w:p w:rsidR="00D77112" w:rsidRPr="00C3453A" w:rsidRDefault="00D77112" w:rsidP="00A3422B">
      <w:pPr>
        <w:numPr>
          <w:ilvl w:val="0"/>
          <w:numId w:val="1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Участвовать в сервировке и уборке стола;</w:t>
      </w:r>
    </w:p>
    <w:p w:rsidR="00D77112" w:rsidRPr="00C3453A" w:rsidRDefault="00D77112" w:rsidP="00A3422B">
      <w:pPr>
        <w:numPr>
          <w:ilvl w:val="0"/>
          <w:numId w:val="1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 едой тщательно мыть руки;</w:t>
      </w:r>
    </w:p>
    <w:p w:rsidR="00D77112" w:rsidRPr="00C3453A" w:rsidRDefault="00D77112" w:rsidP="00A3422B">
      <w:pPr>
        <w:numPr>
          <w:ilvl w:val="0"/>
          <w:numId w:val="1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Жевать пищу с закрытым ртом;</w:t>
      </w:r>
    </w:p>
    <w:p w:rsidR="00D77112" w:rsidRPr="00C3453A" w:rsidRDefault="00D77112" w:rsidP="00A3422B">
      <w:pPr>
        <w:numPr>
          <w:ilvl w:val="0"/>
          <w:numId w:val="1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5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spellEnd"/>
      <w:r w:rsidRPr="00C3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spellEnd"/>
      <w:r w:rsidRPr="00C34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112" w:rsidRPr="00C3453A" w:rsidRDefault="00D77112" w:rsidP="00A3422B">
      <w:pPr>
        <w:numPr>
          <w:ilvl w:val="0"/>
          <w:numId w:val="1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 пользоваться ложкой, вилкой, ножом;</w:t>
      </w:r>
    </w:p>
    <w:p w:rsidR="00D77112" w:rsidRPr="00C3453A" w:rsidRDefault="00D77112" w:rsidP="00A3422B">
      <w:pPr>
        <w:numPr>
          <w:ilvl w:val="0"/>
          <w:numId w:val="1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Вставая из-за стола, проверить своё место, достаточно ли оно чисто, при необходимости самостоятельно убрать его;</w:t>
      </w:r>
    </w:p>
    <w:p w:rsidR="00943AC9" w:rsidRPr="00C3453A" w:rsidRDefault="00D77112" w:rsidP="00A3422B">
      <w:pPr>
        <w:numPr>
          <w:ilvl w:val="0"/>
          <w:numId w:val="1"/>
        </w:numPr>
        <w:shd w:val="clear" w:color="auto" w:fill="FFFFFF"/>
        <w:spacing w:before="0"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4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Закончив еду, поблагодарить тех, кто её приготовил, сервировал стол.</w:t>
      </w:r>
    </w:p>
    <w:p w:rsidR="00824A25" w:rsidRPr="00C3453A" w:rsidRDefault="00943AC9" w:rsidP="00A3422B">
      <w:pPr>
        <w:spacing w:before="0" w:after="0" w:line="240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345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Закладывая в детях </w:t>
      </w:r>
      <w:proofErr w:type="gramStart"/>
      <w:r w:rsidRPr="00C345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привычку</w:t>
      </w:r>
      <w:proofErr w:type="gramEnd"/>
      <w:r w:rsidRPr="00C345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есть разную пищу, взрослые должны набраться терпения, так как положительное отношение к еде у детей формируется очень долго, особенно если в семье и детском саду нет единых взглядов на этот счёт.</w:t>
      </w:r>
    </w:p>
    <w:p w:rsidR="00A069CE" w:rsidRPr="00C3453A" w:rsidRDefault="00A069CE" w:rsidP="00A3422B">
      <w:pPr>
        <w:spacing w:before="0" w:after="0" w:line="240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D257E" w:rsidRPr="00C3453A" w:rsidRDefault="00A069CE" w:rsidP="00A069CE">
      <w:pPr>
        <w:spacing w:before="0"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453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46464" cy="2171803"/>
            <wp:effectExtent l="19050" t="0" r="0" b="0"/>
            <wp:docPr id="2" name="Рисунок 1" descr="C:\Users\Я\Desktop\681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68115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45" cy="218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57E" w:rsidRPr="00C3453A" w:rsidSect="00C3453A">
      <w:pgSz w:w="16838" w:h="11906" w:orient="landscape"/>
      <w:pgMar w:top="426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03E"/>
    <w:multiLevelType w:val="multilevel"/>
    <w:tmpl w:val="6F3EF7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617E0"/>
    <w:multiLevelType w:val="multilevel"/>
    <w:tmpl w:val="6F3EF7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20E54"/>
    <w:multiLevelType w:val="hybridMultilevel"/>
    <w:tmpl w:val="3630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2F6A"/>
    <w:multiLevelType w:val="multilevel"/>
    <w:tmpl w:val="4D0643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D77112"/>
    <w:rsid w:val="00241F50"/>
    <w:rsid w:val="00264CD8"/>
    <w:rsid w:val="005405F2"/>
    <w:rsid w:val="00823E37"/>
    <w:rsid w:val="00824A25"/>
    <w:rsid w:val="00943AC9"/>
    <w:rsid w:val="00A069CE"/>
    <w:rsid w:val="00A3422B"/>
    <w:rsid w:val="00B56CD7"/>
    <w:rsid w:val="00B9214A"/>
    <w:rsid w:val="00B9579E"/>
    <w:rsid w:val="00BA3033"/>
    <w:rsid w:val="00C3453A"/>
    <w:rsid w:val="00D16885"/>
    <w:rsid w:val="00D77112"/>
    <w:rsid w:val="00DD257E"/>
    <w:rsid w:val="00F8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5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1F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1F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F5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F5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F5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F5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F5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F5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F5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112"/>
  </w:style>
  <w:style w:type="character" w:customStyle="1" w:styleId="10">
    <w:name w:val="Заголовок 1 Знак"/>
    <w:basedOn w:val="a0"/>
    <w:link w:val="1"/>
    <w:uiPriority w:val="9"/>
    <w:rsid w:val="00241F5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241F50"/>
    <w:rPr>
      <w:caps/>
      <w:spacing w:val="15"/>
      <w:shd w:val="clear" w:color="auto" w:fill="DBE5F1" w:themeFill="accent1" w:themeFillTint="33"/>
    </w:rPr>
  </w:style>
  <w:style w:type="paragraph" w:styleId="a4">
    <w:name w:val="Title"/>
    <w:basedOn w:val="a"/>
    <w:next w:val="a"/>
    <w:link w:val="a5"/>
    <w:uiPriority w:val="10"/>
    <w:qFormat/>
    <w:rsid w:val="00241F5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1F5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241F5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41F5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41F5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41F5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41F5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1F5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1F50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241F50"/>
    <w:rPr>
      <w:b/>
      <w:bCs/>
      <w:color w:val="365F91" w:themeColor="accent1" w:themeShade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241F5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1F50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241F50"/>
    <w:rPr>
      <w:b/>
      <w:bCs/>
    </w:rPr>
  </w:style>
  <w:style w:type="character" w:styleId="aa">
    <w:name w:val="Emphasis"/>
    <w:uiPriority w:val="20"/>
    <w:qFormat/>
    <w:rsid w:val="00241F50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241F50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41F50"/>
    <w:rPr>
      <w:sz w:val="20"/>
      <w:szCs w:val="20"/>
    </w:rPr>
  </w:style>
  <w:style w:type="paragraph" w:styleId="ad">
    <w:name w:val="List Paragraph"/>
    <w:basedOn w:val="a"/>
    <w:uiPriority w:val="34"/>
    <w:qFormat/>
    <w:rsid w:val="00241F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1F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1F50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41F5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41F50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241F50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241F50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241F50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241F50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241F50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241F50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A342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3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1DDB9-FD97-4040-9351-04340BEF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рр</cp:lastModifiedBy>
  <cp:revision>10</cp:revision>
  <dcterms:created xsi:type="dcterms:W3CDTF">2015-09-28T14:46:00Z</dcterms:created>
  <dcterms:modified xsi:type="dcterms:W3CDTF">2018-03-07T16:28:00Z</dcterms:modified>
</cp:coreProperties>
</file>